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FD1F" w14:textId="77777777" w:rsidR="001B2225" w:rsidRPr="00470B6D" w:rsidRDefault="001B2225" w:rsidP="001B2225">
      <w:pPr>
        <w:pStyle w:val="Header"/>
        <w:rPr>
          <w:rFonts w:cstheme="minorHAnsi"/>
          <w:b/>
          <w:bCs/>
          <w:color w:val="C3001E"/>
          <w:sz w:val="32"/>
          <w:szCs w:val="32"/>
          <w:lang w:val="fr-FR"/>
        </w:rPr>
      </w:pPr>
      <w:r w:rsidRPr="00470B6D">
        <w:rPr>
          <w:rFonts w:cstheme="minorHAnsi"/>
          <w:b/>
          <w:bCs/>
          <w:color w:val="C3001E"/>
          <w:sz w:val="32"/>
          <w:szCs w:val="32"/>
          <w:lang w:val="fr-FR"/>
        </w:rPr>
        <w:t>COMMUNIQUÉ DE PRESSE</w:t>
      </w:r>
    </w:p>
    <w:p w14:paraId="4EEC82B3" w14:textId="77777777" w:rsidR="001B2225" w:rsidRPr="00470B6D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625EF134" w14:textId="77777777" w:rsidR="001B2225" w:rsidRPr="00470B6D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6F585279" w14:textId="18E545C9" w:rsidR="001B2225" w:rsidRPr="00470B6D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Mex, Suisse, </w:t>
      </w:r>
      <w:r w:rsidR="00E2330A" w:rsidRPr="00470B6D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le </w:t>
      </w:r>
      <w:r w:rsidR="00A451F0" w:rsidRPr="00470B6D">
        <w:rPr>
          <w:rFonts w:asciiTheme="minorHAnsi" w:hAnsiTheme="minorHAnsi" w:cstheme="minorHAnsi"/>
          <w:b/>
          <w:bCs/>
          <w:sz w:val="20"/>
          <w:szCs w:val="20"/>
          <w:lang w:val="fr-FR"/>
        </w:rPr>
        <w:t>17 juin</w:t>
      </w:r>
      <w:r w:rsidR="00E2330A" w:rsidRPr="00470B6D">
        <w:rPr>
          <w:rFonts w:asciiTheme="minorHAnsi" w:hAnsiTheme="minorHAnsi" w:cstheme="minorHAnsi"/>
          <w:b/>
          <w:bCs/>
          <w:sz w:val="20"/>
          <w:szCs w:val="20"/>
          <w:lang w:val="fr-FR"/>
        </w:rPr>
        <w:t> 202</w:t>
      </w:r>
      <w:r w:rsidR="00A451F0" w:rsidRPr="00470B6D">
        <w:rPr>
          <w:rFonts w:asciiTheme="minorHAnsi" w:hAnsiTheme="minorHAnsi" w:cstheme="minorHAnsi"/>
          <w:b/>
          <w:bCs/>
          <w:sz w:val="20"/>
          <w:szCs w:val="20"/>
          <w:lang w:val="fr-FR"/>
        </w:rPr>
        <w:t>1</w:t>
      </w:r>
    </w:p>
    <w:p w14:paraId="5E8269FE" w14:textId="77777777" w:rsidR="001B2225" w:rsidRPr="00470B6D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197E3A42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Enterprise Print Group dope sa fiabilité, sa répétabilité et la réduction des déchets avec une presse Mouvent LB702-UV</w:t>
      </w:r>
    </w:p>
    <w:p w14:paraId="1A8DABC7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« Nous sommes une entreprise orientée services et notre mission est d’assurer que nos clients reçoivent ce dont ils ont besoin au moment où ils en besoin. Pour y arriver, nous avons besoin du meilleur équipement numérique disponible. » </w:t>
      </w:r>
    </w:p>
    <w:p w14:paraId="4803B4CE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Kirk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Icuss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, Président et PDG d’Enterprise Print Group, parle de la décision de son entreprise d’investir dans une Mouvent LB702-UV de BOBST, une presse numérique à étiquettes de haut rendement et de haute qualité capable de prendre en charge tous les travaux qui lui sont confiés, depuis les tirages courts jusqu’aux tirages longs. </w:t>
      </w:r>
    </w:p>
    <w:p w14:paraId="513C0F90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« Dans l’environnement actuel du marché, il est vital que notre équipement d’impression offre répétabilité et fiabilité tout en éliminant les déchets pour nos clients. » explique-t-il. « L’impression numérique nous donne les outils dont nous avons besoin pour donner entière satisfaction à nos clients. »</w:t>
      </w:r>
    </w:p>
    <w:p w14:paraId="082DE128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Pour Enterprise Print Group, siégé à Knoxville, au Tennessee, elle représente une évolution de plus au cours d’une longue et forte histoire. Fondée à l’origine sous le nom de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Consolidated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Products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, Inc. il y a plus de 30 ans, cette entreprise se fait une fierté de livrer des solutions d’impression avec valeur ajoutée à des centaines de clients. Elle produit des étiquettes durables, entre autres pour des produits de pelouse et de jardinage, des appareils électroménagers, des dispositifs médicaux et les détaillants spécialisés. </w:t>
      </w:r>
    </w:p>
    <w:p w14:paraId="632366D7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« Nous avons choisi le nom d’« Enterprise » comme il traduit notre engagement dans la création de valeur dans toutes les activités de nos clients. » explique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Icuss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. « Nous sommes certes une entreprise d’impression, mais nous sommes d’abord et avant tout une organisation orientée services. Et livrer le meilleur service possible à nos clients signifie parfois investir dans un équipement à la pointe de la modernité, comme pour notre nouvelle presse Mouvent. »</w:t>
      </w:r>
    </w:p>
    <w:p w14:paraId="602D1F7E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Une machine offrant une production numérique d’étiquettes sans limites et rentable</w:t>
      </w:r>
    </w:p>
    <w:p w14:paraId="3E1E195D" w14:textId="77777777" w:rsidR="00A451F0" w:rsidRPr="00470B6D" w:rsidRDefault="00A451F0" w:rsidP="00A451F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La Mouvent LB702-UV maîtrise rentablement 90 % de toutes les tâches d’impression d’étiquettes pour des longueurs de tirage de jusqu’à 8 000 mètres linéaires (315 000 pieds linéaires), offrant ainsi un rendement de jusqu’à 200 000 m²</w:t>
      </w:r>
      <w:r w:rsidRPr="00470B6D">
        <w:rPr>
          <w:rFonts w:ascii="Cambria Math" w:hAnsi="Cambria Math" w:cs="Cambria Math"/>
          <w:color w:val="000000"/>
          <w:sz w:val="20"/>
          <w:szCs w:val="20"/>
          <w:lang w:val="fr-FR"/>
        </w:rPr>
        <w:t>ⁱⁱⁱⁱⁱ</w:t>
      </w: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(2,1 millions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sqf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) par mois, à des vitesses d’impression de jusqu’à 100 m/min (330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ft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/min). </w:t>
      </w:r>
      <w:r w:rsidRPr="00470B6D">
        <w:rPr>
          <w:rFonts w:asciiTheme="minorHAnsi" w:hAnsiTheme="minorHAnsi" w:cstheme="minorHAnsi"/>
          <w:sz w:val="20"/>
          <w:szCs w:val="20"/>
          <w:lang w:val="fr-FR"/>
        </w:rPr>
        <w:t xml:space="preserve">Primordialement, aucun compromis n’est fait sur la qualité, ce qui assure </w:t>
      </w: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une satisfaction sans faute des attentes des clients d’Enterprise Print Group</w:t>
      </w:r>
      <w:r w:rsidRPr="00470B6D">
        <w:rPr>
          <w:rFonts w:asciiTheme="minorHAnsi" w:hAnsiTheme="minorHAnsi" w:cstheme="minorHAnsi"/>
          <w:sz w:val="20"/>
          <w:szCs w:val="20"/>
          <w:lang w:val="fr-FR"/>
        </w:rPr>
        <w:t>.</w:t>
      </w: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La Mouvent LB702-UV fournit une résolution native de 1200 × 1200 dpi pour produire des lignes extrêmement fines, des dégradés les plus subtils, des images extrêmement nettes et des couleurs intenses.</w:t>
      </w:r>
    </w:p>
    <w:p w14:paraId="23BFD08A" w14:textId="77777777" w:rsidR="00A451F0" w:rsidRPr="00470B6D" w:rsidRDefault="00A451F0" w:rsidP="00A451F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fr-FR" w:eastAsia="en-GB"/>
        </w:rPr>
      </w:pPr>
    </w:p>
    <w:p w14:paraId="10B00A1D" w14:textId="77777777" w:rsidR="00A451F0" w:rsidRPr="00470B6D" w:rsidRDefault="00A451F0" w:rsidP="00A451F0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sz w:val="20"/>
          <w:szCs w:val="20"/>
          <w:lang w:val="fr-FR"/>
        </w:rPr>
        <w:t xml:space="preserve">La technologie à jet d’encre numérique Mouvent™ permet une production industrielle d’étiquettes rapide et en toute simplicité sur une large gamme de supports, comme du papier, des étiquettes adhésives et </w:t>
      </w:r>
      <w:r w:rsidRPr="00470B6D">
        <w:rPr>
          <w:rFonts w:asciiTheme="minorHAnsi" w:hAnsiTheme="minorHAnsi" w:cstheme="minorHAnsi"/>
          <w:sz w:val="20"/>
          <w:szCs w:val="20"/>
          <w:lang w:val="fr-FR"/>
        </w:rPr>
        <w:lastRenderedPageBreak/>
        <w:t xml:space="preserve">des matériaux flexibles, à un coût total de possession même plus avantageux que les processus traditionnels les plus économiques. </w:t>
      </w: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La machine offre une large gamme chromatique, avec six couleurs plus le blanc. L’option d’inclure de l’encre blanche pour une impression d’une opacité de 70 % (à une vitesse jusqu’à 45 m/min) a été un facteur important pour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Icuss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et son équipe. </w:t>
      </w:r>
    </w:p>
    <w:p w14:paraId="486D45F4" w14:textId="69FA99AC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sz w:val="20"/>
          <w:szCs w:val="20"/>
          <w:lang w:val="fr-FR"/>
        </w:rPr>
        <w:t xml:space="preserve">Comme BOBST était synonyme de qualité. </w:t>
      </w:r>
    </w:p>
    <w:p w14:paraId="23216CB9" w14:textId="77777777" w:rsidR="00A451F0" w:rsidRPr="00470B6D" w:rsidRDefault="00A451F0" w:rsidP="00A451F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« Nous avons opté pour BOBST non seulement parce que la technologie répondait à toutes nos exigences, mais aussi parce que BOBST est un leader dans l’industrie jouissant d’une solide réputation, et par la confiance que nous avons dans l’équipe du SAV. », explique-t-il. </w:t>
      </w:r>
    </w:p>
    <w:p w14:paraId="5454B44C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L’installation s’est passée sans aucune encombre et la formation de BOBST a permis aux opérateurs se mettre dans le bain en un rien de temps.</w:t>
      </w:r>
    </w:p>
    <w:p w14:paraId="50959F33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« Nous avons de nouveaux opérateurs qui font d’excellentes performances pour le peu de temps qu’ils ont jusqu’à présent passé sur la presse. » confirme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Icuss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.</w:t>
      </w:r>
    </w:p>
    <w:p w14:paraId="17094E55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Enterprise Print Group mise pleinement sur le potentiel du numérique. En plus de la presse numérique Mouvent LB702-UV, l’entreprise a également investi dans une SEI Laser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Labelmaster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pour fournir une finition numérique à la demande. La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Labelmaster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offre plusieurs avantages en relation avec le numérique, comme une réduction significative de la production de déchets et du temps nécessité lors de la configuration. </w:t>
      </w:r>
    </w:p>
    <w:p w14:paraId="5B0ECE72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Kirk </w:t>
      </w:r>
      <w:proofErr w:type="spellStart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>Icuss</w:t>
      </w:r>
      <w:proofErr w:type="spellEnd"/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et son équipe sont bien parés à toutes les éventualités futures pour offrir un service d’excellence à leurs clients. </w:t>
      </w:r>
    </w:p>
    <w:p w14:paraId="6212D4C3" w14:textId="77777777" w:rsidR="00A451F0" w:rsidRPr="00470B6D" w:rsidRDefault="00A451F0" w:rsidP="00A451F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70B6D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« Nous continuerons de nous concentrer sur notre marché et resterons en tête de file en matière de service et d’innovation. » dit-il. « Nous ne nous reposerons pas sur nos lauriers. Nous explorons actuellement les opportunités et les marchés accordant de la valeur à la haute qualité, un haut niveau de service et de faibles quantités de déchets. » </w:t>
      </w:r>
    </w:p>
    <w:p w14:paraId="7D425DBC" w14:textId="77777777" w:rsidR="001B2225" w:rsidRPr="00470B6D" w:rsidRDefault="001B2225" w:rsidP="001B2225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7612E6E3" w14:textId="77777777" w:rsidR="004C28DE" w:rsidRPr="00470B6D" w:rsidRDefault="004C28DE" w:rsidP="001B2225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Cs w:val="19"/>
          <w:lang w:val="fr-FR"/>
        </w:rPr>
      </w:pPr>
      <w:r w:rsidRPr="00470B6D">
        <w:rPr>
          <w:rFonts w:cs="Arial"/>
          <w:b/>
          <w:bCs/>
          <w:szCs w:val="19"/>
          <w:lang w:val="fr-FR"/>
        </w:rPr>
        <w:t>A propos de BOBST</w:t>
      </w:r>
    </w:p>
    <w:p w14:paraId="4E307A64" w14:textId="77777777" w:rsidR="001B00E3" w:rsidRPr="00470B6D" w:rsidRDefault="001B00E3" w:rsidP="001B2225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Cs w:val="19"/>
          <w:lang w:val="fr-FR"/>
        </w:rPr>
      </w:pPr>
    </w:p>
    <w:p w14:paraId="1968151F" w14:textId="77777777" w:rsidR="00A13434" w:rsidRPr="00470B6D" w:rsidRDefault="00A13434" w:rsidP="00A13434">
      <w:pPr>
        <w:spacing w:line="240" w:lineRule="auto"/>
        <w:rPr>
          <w:rFonts w:asciiTheme="minorHAnsi" w:hAnsiTheme="minorHAnsi" w:cstheme="minorHAnsi"/>
          <w:color w:val="2C2C2C" w:themeColor="text1" w:themeShade="80"/>
          <w:lang w:val="fr-FR"/>
        </w:rPr>
      </w:pPr>
      <w:r w:rsidRPr="00470B6D">
        <w:rPr>
          <w:rFonts w:asciiTheme="minorHAnsi" w:hAnsiTheme="minorHAnsi" w:cstheme="minorHAnsi"/>
          <w:color w:val="2C2C2C" w:themeColor="text1" w:themeShade="80"/>
          <w:lang w:val="fr-FR"/>
        </w:rPr>
        <w:t>Nous sommes l’un des premiers fournisseurs mondiaux d’équipements et de services destinés au traitement de substrats, à l’impression et au façonnage pour les industries de l’étiquette, de l’emballage flexible, de la boîte pliante et du carton ondulé.</w:t>
      </w:r>
    </w:p>
    <w:p w14:paraId="48FF0AD2" w14:textId="77777777" w:rsidR="00A13434" w:rsidRPr="00470B6D" w:rsidRDefault="00A13434" w:rsidP="00A13434">
      <w:pPr>
        <w:spacing w:line="240" w:lineRule="auto"/>
        <w:rPr>
          <w:rFonts w:asciiTheme="minorHAnsi" w:hAnsiTheme="minorHAnsi" w:cstheme="minorHAnsi"/>
          <w:color w:val="2C2C2C" w:themeColor="text1" w:themeShade="80"/>
          <w:lang w:val="fr-FR"/>
        </w:rPr>
      </w:pPr>
    </w:p>
    <w:p w14:paraId="7B4EFBD8" w14:textId="045BED01" w:rsidR="00A13434" w:rsidRPr="00470B6D" w:rsidRDefault="00A13434" w:rsidP="00A13434">
      <w:pPr>
        <w:spacing w:line="240" w:lineRule="auto"/>
        <w:rPr>
          <w:rFonts w:asciiTheme="minorHAnsi" w:hAnsiTheme="minorHAnsi" w:cstheme="minorHAnsi"/>
          <w:color w:val="2C2C2C" w:themeColor="text1" w:themeShade="80"/>
          <w:lang w:val="fr-FR"/>
        </w:rPr>
      </w:pPr>
      <w:r w:rsidRPr="00470B6D">
        <w:rPr>
          <w:rFonts w:asciiTheme="minorHAnsi" w:hAnsiTheme="minorHAnsi" w:cstheme="minorHAnsi"/>
          <w:color w:val="2C2C2C" w:themeColor="text1" w:themeShade="80"/>
          <w:lang w:val="fr-FR"/>
        </w:rPr>
        <w:t xml:space="preserve">Fondée en 1890 à Lausanne (Suisse) par Joseph </w:t>
      </w:r>
      <w:proofErr w:type="spellStart"/>
      <w:r w:rsidRPr="00470B6D">
        <w:rPr>
          <w:rFonts w:asciiTheme="minorHAnsi" w:hAnsiTheme="minorHAnsi" w:cstheme="minorHAnsi"/>
          <w:color w:val="2C2C2C" w:themeColor="text1" w:themeShade="80"/>
          <w:lang w:val="fr-FR"/>
        </w:rPr>
        <w:t>Bobst</w:t>
      </w:r>
      <w:proofErr w:type="spellEnd"/>
      <w:r w:rsidRPr="00470B6D">
        <w:rPr>
          <w:rFonts w:asciiTheme="minorHAnsi" w:hAnsiTheme="minorHAnsi" w:cstheme="minorHAnsi"/>
          <w:color w:val="2C2C2C" w:themeColor="text1" w:themeShade="80"/>
          <w:lang w:val="fr-FR"/>
        </w:rPr>
        <w:t>, la société BOBST est présente dans plus de 50 pays, possède 19 sites de production dans 11 pays et emploie plus de 5</w:t>
      </w:r>
      <w:r w:rsidRPr="00470B6D">
        <w:rPr>
          <w:rFonts w:asciiTheme="minorHAnsi" w:hAnsiTheme="minorHAnsi" w:cstheme="minorHAnsi"/>
          <w:color w:val="2C2C2C" w:themeColor="text1" w:themeShade="80"/>
          <w:sz w:val="8"/>
          <w:szCs w:val="8"/>
          <w:lang w:val="fr-FR"/>
        </w:rPr>
        <w:t xml:space="preserve"> </w:t>
      </w:r>
      <w:r w:rsidRPr="00470B6D">
        <w:rPr>
          <w:rFonts w:asciiTheme="minorHAnsi" w:hAnsiTheme="minorHAnsi" w:cstheme="minorHAnsi"/>
          <w:color w:val="2C2C2C" w:themeColor="text1" w:themeShade="80"/>
          <w:lang w:val="fr-FR"/>
        </w:rPr>
        <w:t>600 personnes dans le monde. Elle a enregistré un chiffre d’affaires consolidé de CHF 1.372 milliard sur l’exercice 2020.</w:t>
      </w:r>
    </w:p>
    <w:p w14:paraId="559FF589" w14:textId="77777777" w:rsidR="00A13434" w:rsidRPr="00470B6D" w:rsidRDefault="00A13434" w:rsidP="00A13434">
      <w:pPr>
        <w:spacing w:line="240" w:lineRule="auto"/>
        <w:rPr>
          <w:rFonts w:asciiTheme="minorHAnsi" w:hAnsiTheme="minorHAnsi" w:cstheme="minorHAnsi"/>
          <w:color w:val="2C2C2C" w:themeColor="text1" w:themeShade="80"/>
          <w:lang w:val="fr-FR"/>
        </w:rPr>
      </w:pPr>
    </w:p>
    <w:p w14:paraId="6C777AFE" w14:textId="77777777" w:rsidR="004C28DE" w:rsidRPr="00470B6D" w:rsidRDefault="004C28DE" w:rsidP="001B2225">
      <w:pPr>
        <w:shd w:val="clear" w:color="auto" w:fill="FFFFFF"/>
        <w:spacing w:line="271" w:lineRule="auto"/>
        <w:rPr>
          <w:rFonts w:cs="Arial"/>
          <w:szCs w:val="19"/>
          <w:lang w:val="fr-FR" w:eastAsia="fr-FR"/>
        </w:rPr>
      </w:pPr>
    </w:p>
    <w:p w14:paraId="74ECDFA6" w14:textId="045B2D26" w:rsidR="001B00E3" w:rsidRPr="00470B6D" w:rsidRDefault="004C28DE" w:rsidP="001B2225">
      <w:pPr>
        <w:spacing w:line="271" w:lineRule="auto"/>
        <w:rPr>
          <w:rFonts w:cs="Arial"/>
          <w:b/>
          <w:szCs w:val="19"/>
          <w:lang w:val="fr-FR"/>
        </w:rPr>
      </w:pPr>
      <w:r w:rsidRPr="00470B6D">
        <w:rPr>
          <w:rFonts w:cs="Arial"/>
          <w:b/>
          <w:szCs w:val="19"/>
          <w:lang w:val="fr-FR"/>
        </w:rPr>
        <w:t>Contact presse</w:t>
      </w:r>
      <w:r w:rsidR="008A6629" w:rsidRPr="00470B6D">
        <w:rPr>
          <w:rFonts w:cs="Arial"/>
          <w:b/>
          <w:szCs w:val="19"/>
          <w:lang w:val="fr-FR"/>
        </w:rPr>
        <w:t>:</w:t>
      </w:r>
    </w:p>
    <w:p w14:paraId="3E4CE023" w14:textId="77777777" w:rsidR="008A6629" w:rsidRPr="00470B6D" w:rsidRDefault="008A6629" w:rsidP="001B2225">
      <w:pPr>
        <w:spacing w:line="266" w:lineRule="auto"/>
        <w:rPr>
          <w:rFonts w:cs="Arial"/>
          <w:szCs w:val="19"/>
          <w:lang w:val="fr-FR" w:eastAsia="zh-CN"/>
        </w:rPr>
      </w:pPr>
      <w:r w:rsidRPr="00470B6D">
        <w:rPr>
          <w:rFonts w:cs="Arial"/>
          <w:szCs w:val="19"/>
          <w:lang w:val="fr-FR" w:eastAsia="zh-CN"/>
        </w:rPr>
        <w:t>Gudrun Alex</w:t>
      </w:r>
      <w:r w:rsidRPr="00470B6D">
        <w:rPr>
          <w:rFonts w:cs="Arial"/>
          <w:szCs w:val="19"/>
          <w:lang w:val="fr-FR" w:eastAsia="zh-CN"/>
        </w:rPr>
        <w:br/>
        <w:t xml:space="preserve">BOBST PR </w:t>
      </w:r>
      <w:proofErr w:type="spellStart"/>
      <w:r w:rsidRPr="00470B6D">
        <w:rPr>
          <w:rFonts w:cs="Arial"/>
          <w:szCs w:val="19"/>
          <w:lang w:val="fr-FR" w:eastAsia="zh-CN"/>
        </w:rPr>
        <w:t>Representative</w:t>
      </w:r>
      <w:proofErr w:type="spellEnd"/>
    </w:p>
    <w:p w14:paraId="263F69DF" w14:textId="77777777" w:rsidR="008A6629" w:rsidRPr="00470B6D" w:rsidRDefault="008A6629" w:rsidP="001B2225">
      <w:pPr>
        <w:rPr>
          <w:rFonts w:cs="Arial"/>
          <w:szCs w:val="19"/>
          <w:lang w:val="fr-FR" w:eastAsia="de-DE"/>
        </w:rPr>
      </w:pPr>
      <w:r w:rsidRPr="00470B6D">
        <w:rPr>
          <w:rFonts w:cs="Arial"/>
          <w:szCs w:val="19"/>
          <w:lang w:val="fr-FR" w:eastAsia="de-DE"/>
        </w:rPr>
        <w:t xml:space="preserve">Tel.: +49 211 58 58 66 66 </w:t>
      </w:r>
    </w:p>
    <w:p w14:paraId="69CD4A9A" w14:textId="77777777" w:rsidR="008A6629" w:rsidRPr="00470B6D" w:rsidRDefault="008A6629" w:rsidP="001B2225">
      <w:pPr>
        <w:rPr>
          <w:rFonts w:cs="Arial"/>
          <w:szCs w:val="19"/>
          <w:lang w:val="fr-FR" w:eastAsia="de-DE"/>
        </w:rPr>
      </w:pPr>
      <w:r w:rsidRPr="00470B6D">
        <w:rPr>
          <w:rFonts w:cs="Arial"/>
          <w:szCs w:val="19"/>
          <w:lang w:val="fr-FR" w:eastAsia="de-DE"/>
        </w:rPr>
        <w:t>Mobile: +49 160 48 41 439</w:t>
      </w:r>
    </w:p>
    <w:p w14:paraId="03B3F7CD" w14:textId="77777777" w:rsidR="00280DC9" w:rsidRPr="00470B6D" w:rsidRDefault="00280DC9" w:rsidP="001B2225">
      <w:pPr>
        <w:rPr>
          <w:rFonts w:cs="Arial"/>
          <w:szCs w:val="19"/>
          <w:lang w:val="fr-FR" w:eastAsia="de-DE"/>
        </w:rPr>
      </w:pPr>
      <w:r w:rsidRPr="00470B6D">
        <w:rPr>
          <w:rFonts w:cs="Arial"/>
          <w:szCs w:val="19"/>
          <w:lang w:val="fr-FR" w:eastAsia="de-DE"/>
        </w:rPr>
        <w:t xml:space="preserve">Email: </w:t>
      </w:r>
      <w:hyperlink r:id="rId8" w:history="1">
        <w:r w:rsidRPr="00470B6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FR" w:eastAsia="de-DE"/>
          </w:rPr>
          <w:t>gudrun.alex@bobst.com</w:t>
        </w:r>
      </w:hyperlink>
    </w:p>
    <w:p w14:paraId="2A361EA2" w14:textId="77777777" w:rsidR="008A6629" w:rsidRPr="00470B6D" w:rsidRDefault="008A6629" w:rsidP="001B2225">
      <w:pPr>
        <w:rPr>
          <w:rFonts w:cs="Arial"/>
          <w:szCs w:val="19"/>
          <w:lang w:val="fr-FR" w:eastAsia="de-DE"/>
        </w:rPr>
      </w:pPr>
    </w:p>
    <w:p w14:paraId="7941F84D" w14:textId="77777777" w:rsidR="001B00E3" w:rsidRPr="00470B6D" w:rsidRDefault="001B00E3" w:rsidP="001B2225">
      <w:pPr>
        <w:rPr>
          <w:rFonts w:cs="Arial"/>
          <w:szCs w:val="19"/>
          <w:lang w:val="fr-FR" w:eastAsia="de-DE"/>
        </w:rPr>
      </w:pPr>
    </w:p>
    <w:p w14:paraId="72DF9ECD" w14:textId="77777777" w:rsidR="00280DC9" w:rsidRPr="00470B6D" w:rsidRDefault="00280DC9" w:rsidP="001B2225">
      <w:pPr>
        <w:spacing w:line="240" w:lineRule="auto"/>
        <w:rPr>
          <w:rFonts w:eastAsia="SimSun" w:cs="Arial"/>
          <w:b/>
          <w:bCs/>
          <w:szCs w:val="19"/>
          <w:lang w:val="fr-FR" w:eastAsia="zh-CN" w:bidi="th-TH"/>
        </w:rPr>
      </w:pPr>
      <w:r w:rsidRPr="00470B6D">
        <w:rPr>
          <w:rFonts w:eastAsia="SimSun" w:cs="Arial"/>
          <w:b/>
          <w:bCs/>
          <w:szCs w:val="19"/>
          <w:lang w:val="fr-FR" w:eastAsia="zh-CN" w:bidi="th-TH"/>
        </w:rPr>
        <w:t>Follow us:</w:t>
      </w:r>
    </w:p>
    <w:p w14:paraId="07DC0FFE" w14:textId="77777777" w:rsidR="001B00E3" w:rsidRPr="00470B6D" w:rsidRDefault="001B00E3" w:rsidP="001B2225">
      <w:pPr>
        <w:spacing w:line="240" w:lineRule="auto"/>
        <w:rPr>
          <w:rFonts w:ascii="Times New Roman" w:eastAsia="SimSun" w:hAnsi="Times New Roman"/>
          <w:b/>
          <w:bCs/>
          <w:szCs w:val="19"/>
          <w:lang w:val="fr-FR" w:eastAsia="zh-CN" w:bidi="th-TH"/>
        </w:rPr>
      </w:pPr>
    </w:p>
    <w:p w14:paraId="205E3DF2" w14:textId="77777777" w:rsidR="00990BFB" w:rsidRPr="00470B6D" w:rsidRDefault="00280DC9" w:rsidP="001B2225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fr-FR" w:eastAsia="zh-CN" w:bidi="th-TH"/>
        </w:rPr>
      </w:pPr>
      <w:r w:rsidRPr="00470B6D">
        <w:rPr>
          <w:rFonts w:asciiTheme="majorHAnsi" w:eastAsia="Microsoft YaHei" w:hAnsiTheme="majorHAnsi" w:cstheme="majorHAnsi"/>
          <w:szCs w:val="19"/>
          <w:lang w:val="fr-FR" w:eastAsia="zh-CN" w:bidi="th-TH"/>
        </w:rPr>
        <w:t xml:space="preserve">Facebook: </w:t>
      </w:r>
      <w:hyperlink r:id="rId9" w:history="1">
        <w:r w:rsidRPr="00470B6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FR" w:eastAsia="de-DE"/>
          </w:rPr>
          <w:t>www.bobst.com/facebook</w:t>
        </w:r>
      </w:hyperlink>
      <w:r w:rsidRPr="00470B6D">
        <w:rPr>
          <w:rFonts w:asciiTheme="majorHAnsi" w:eastAsia="Microsoft YaHei" w:hAnsiTheme="majorHAnsi" w:cstheme="majorHAnsi"/>
          <w:szCs w:val="19"/>
          <w:lang w:val="fr-FR" w:eastAsia="zh-CN" w:bidi="th-TH"/>
        </w:rPr>
        <w:t xml:space="preserve"> </w:t>
      </w:r>
      <w:r w:rsidRPr="00470B6D">
        <w:rPr>
          <w:rFonts w:asciiTheme="majorHAnsi" w:eastAsia="Microsoft YaHei" w:hAnsiTheme="majorHAnsi" w:cstheme="majorHAnsi"/>
          <w:szCs w:val="19"/>
          <w:lang w:val="fr-FR" w:eastAsia="zh-CN" w:bidi="th-TH"/>
        </w:rPr>
        <w:br/>
        <w:t xml:space="preserve">LinkedIn: </w:t>
      </w:r>
      <w:hyperlink r:id="rId10" w:history="1">
        <w:r w:rsidRPr="00470B6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FR" w:eastAsia="de-DE"/>
          </w:rPr>
          <w:t>www.bobst.com/linkedin</w:t>
        </w:r>
      </w:hyperlink>
      <w:r w:rsidRPr="00470B6D">
        <w:rPr>
          <w:rFonts w:asciiTheme="majorHAnsi" w:eastAsia="Microsoft YaHei" w:hAnsiTheme="majorHAnsi" w:cstheme="majorHAnsi"/>
          <w:szCs w:val="19"/>
          <w:lang w:val="fr-FR" w:eastAsia="zh-CN" w:bidi="th-TH"/>
        </w:rPr>
        <w:t xml:space="preserve"> </w:t>
      </w:r>
      <w:r w:rsidRPr="00470B6D">
        <w:rPr>
          <w:rFonts w:asciiTheme="majorHAnsi" w:eastAsia="Microsoft YaHei" w:hAnsiTheme="majorHAnsi" w:cstheme="majorHAnsi"/>
          <w:szCs w:val="19"/>
          <w:lang w:val="fr-FR" w:eastAsia="zh-CN" w:bidi="th-TH"/>
        </w:rPr>
        <w:br/>
        <w:t xml:space="preserve">Twitter: @BOBSTglobal </w:t>
      </w:r>
      <w:hyperlink r:id="rId11" w:history="1">
        <w:r w:rsidRPr="00470B6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FR" w:eastAsia="de-DE"/>
          </w:rPr>
          <w:t>www.bobst.com/twitter</w:t>
        </w:r>
      </w:hyperlink>
      <w:r w:rsidRPr="00470B6D">
        <w:rPr>
          <w:rFonts w:asciiTheme="majorHAnsi" w:eastAsia="Microsoft YaHei" w:hAnsiTheme="majorHAnsi" w:cstheme="majorHAnsi"/>
          <w:color w:val="0000FF"/>
          <w:szCs w:val="19"/>
          <w:u w:val="single"/>
          <w:lang w:val="fr-FR" w:eastAsia="de-DE"/>
        </w:rPr>
        <w:t xml:space="preserve"> </w:t>
      </w:r>
      <w:r w:rsidRPr="00470B6D">
        <w:rPr>
          <w:rFonts w:asciiTheme="majorHAnsi" w:eastAsia="Microsoft YaHei" w:hAnsiTheme="majorHAnsi" w:cstheme="majorHAnsi"/>
          <w:szCs w:val="19"/>
          <w:lang w:val="fr-FR" w:eastAsia="zh-CN" w:bidi="th-TH"/>
        </w:rPr>
        <w:br/>
        <w:t xml:space="preserve">YouTube: </w:t>
      </w:r>
      <w:hyperlink r:id="rId12" w:history="1">
        <w:r w:rsidRPr="00470B6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FR" w:eastAsia="de-DE"/>
          </w:rPr>
          <w:t>www.bobst.com/youtube</w:t>
        </w:r>
      </w:hyperlink>
    </w:p>
    <w:sectPr w:rsidR="00990BFB" w:rsidRPr="00470B6D" w:rsidSect="00F961AB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B0F3" w14:textId="77777777" w:rsidR="00B76DDA" w:rsidRDefault="00B76DDA" w:rsidP="00BB5BE9">
      <w:pPr>
        <w:spacing w:line="240" w:lineRule="auto"/>
      </w:pPr>
      <w:r>
        <w:separator/>
      </w:r>
    </w:p>
  </w:endnote>
  <w:endnote w:type="continuationSeparator" w:id="0">
    <w:p w14:paraId="40F64F78" w14:textId="77777777" w:rsidR="00B76DDA" w:rsidRDefault="00B76DDA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BEB" w14:textId="29378C95" w:rsidR="00546823" w:rsidRDefault="00F961AB" w:rsidP="00F36CF1">
    <w:pPr>
      <w:pStyle w:val="Footer"/>
      <w:rPr>
        <w:noProof/>
      </w:rPr>
    </w:pPr>
    <w:r w:rsidRPr="00F961AB">
      <w:rPr>
        <w:noProof/>
      </w:rPr>
      <w:t>Communiqué de presse |</w:t>
    </w:r>
    <w:r w:rsidR="00546823" w:rsidRPr="004C28DE">
      <w:t xml:space="preserve"> </w:t>
    </w:r>
    <w:sdt>
      <w:sdtPr>
        <w:tag w:val="T_Page"/>
        <w:id w:val="138242416"/>
      </w:sdtPr>
      <w:sdtEndPr/>
      <w:sdtContent>
        <w:r w:rsidR="004C28DE">
          <w:t>Page</w:t>
        </w:r>
      </w:sdtContent>
    </w:sdt>
    <w:r w:rsidR="00546823" w:rsidRPr="004C28DE">
      <w:t xml:space="preserve"> </w:t>
    </w:r>
    <w:r w:rsidR="00546823" w:rsidRPr="004C28DE">
      <w:fldChar w:fldCharType="begin"/>
    </w:r>
    <w:r w:rsidR="00546823" w:rsidRPr="004C28DE">
      <w:instrText xml:space="preserve"> PAGE   \* MERGEFORMAT </w:instrText>
    </w:r>
    <w:r w:rsidR="00546823" w:rsidRPr="004C28DE">
      <w:fldChar w:fldCharType="separate"/>
    </w:r>
    <w:r w:rsidR="00441257">
      <w:rPr>
        <w:noProof/>
      </w:rPr>
      <w:t>1</w:t>
    </w:r>
    <w:r w:rsidR="00546823" w:rsidRPr="004C28DE">
      <w:fldChar w:fldCharType="end"/>
    </w:r>
    <w:r w:rsidR="00546823" w:rsidRPr="004C28DE">
      <w:t xml:space="preserve"> </w:t>
    </w:r>
    <w:sdt>
      <w:sdtPr>
        <w:tag w:val="T_PageOf"/>
        <w:id w:val="-2122363321"/>
      </w:sdtPr>
      <w:sdtEndPr/>
      <w:sdtContent>
        <w:r w:rsidR="004C28DE">
          <w:t>of</w:t>
        </w:r>
      </w:sdtContent>
    </w:sdt>
    <w:r w:rsidR="00546823" w:rsidRPr="004C28DE">
      <w:t xml:space="preserve"> </w:t>
    </w:r>
    <w:r w:rsidR="004701B5">
      <w:rPr>
        <w:noProof/>
      </w:rPr>
      <w:fldChar w:fldCharType="begin"/>
    </w:r>
    <w:r w:rsidR="004701B5">
      <w:rPr>
        <w:noProof/>
      </w:rPr>
      <w:instrText xml:space="preserve"> NUMPAGES   \* MERGEFORMAT </w:instrText>
    </w:r>
    <w:r w:rsidR="004701B5">
      <w:rPr>
        <w:noProof/>
      </w:rPr>
      <w:fldChar w:fldCharType="separate"/>
    </w:r>
    <w:r w:rsidR="00441257">
      <w:rPr>
        <w:noProof/>
      </w:rPr>
      <w:t>1</w:t>
    </w:r>
    <w:r w:rsidR="004701B5">
      <w:rPr>
        <w:noProof/>
      </w:rPr>
      <w:fldChar w:fldCharType="end"/>
    </w:r>
  </w:p>
  <w:p w14:paraId="6B687994" w14:textId="77777777" w:rsidR="00990BFB" w:rsidRDefault="00990BFB" w:rsidP="00F36CF1">
    <w:pPr>
      <w:pStyle w:val="Footer"/>
      <w:rPr>
        <w:noProof/>
      </w:rPr>
    </w:pPr>
  </w:p>
  <w:p w14:paraId="220D2059" w14:textId="77777777" w:rsidR="00990BFB" w:rsidRDefault="00990BFB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1268659294"/>
    </w:sdtPr>
    <w:sdtEndPr/>
    <w:sdtContent>
      <w:p w14:paraId="6C9EBA4A" w14:textId="77777777" w:rsidR="00990BFB" w:rsidRPr="00990BFB" w:rsidRDefault="00990BFB" w:rsidP="00990BFB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990BFB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990BFB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1147705221"/>
    </w:sdtPr>
    <w:sdtEndPr/>
    <w:sdtContent>
      <w:p w14:paraId="205D9F6C" w14:textId="77777777" w:rsidR="00990BFB" w:rsidRPr="00990BFB" w:rsidRDefault="00990BFB" w:rsidP="00990BFB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990BFB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990BFB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990BFB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4D77" w14:textId="77777777" w:rsidR="00F36CF1" w:rsidRPr="00BA155B" w:rsidRDefault="000B7CE1" w:rsidP="00F36CF1">
    <w:pPr>
      <w:pStyle w:val="LegalFooter"/>
    </w:pPr>
    <w:r>
      <w:fldChar w:fldCharType="begin"/>
    </w:r>
    <w:r w:rsidRPr="00280DC9">
      <w:rPr>
        <w:lang w:val="fr-BE"/>
      </w:rPr>
      <w:instrText xml:space="preserve"> FILENAME   \* MERGEFORMAT </w:instrText>
    </w:r>
    <w:r>
      <w:fldChar w:fldCharType="separate"/>
    </w:r>
    <w:r w:rsidR="008A6629" w:rsidRPr="00BA155B">
      <w:rPr>
        <w:noProof/>
      </w:rPr>
      <w:t>Dokument1</w:t>
    </w:r>
    <w:r>
      <w:rPr>
        <w:noProof/>
      </w:rPr>
      <w:fldChar w:fldCharType="end"/>
    </w:r>
    <w:r w:rsidR="00F36CF1" w:rsidRPr="00BA155B">
      <w:t xml:space="preserve"> | </w:t>
    </w:r>
    <w:sdt>
      <w:sdtPr>
        <w:tag w:val="T_Page"/>
        <w:id w:val="209380030"/>
      </w:sdtPr>
      <w:sdtEndPr/>
      <w:sdtContent>
        <w:r w:rsidR="004C28DE" w:rsidRPr="00BA155B">
          <w:t>Page</w:t>
        </w:r>
      </w:sdtContent>
    </w:sdt>
    <w:r w:rsidR="00F36CF1" w:rsidRPr="00BA155B">
      <w:t xml:space="preserve"> </w:t>
    </w:r>
    <w:r w:rsidR="00F36CF1" w:rsidRPr="004C28DE">
      <w:fldChar w:fldCharType="begin"/>
    </w:r>
    <w:r w:rsidR="00F36CF1" w:rsidRPr="00BA155B">
      <w:instrText xml:space="preserve"> PAGE   \* MERGEFORMAT </w:instrText>
    </w:r>
    <w:r w:rsidR="00F36CF1" w:rsidRPr="004C28DE">
      <w:fldChar w:fldCharType="separate"/>
    </w:r>
    <w:r w:rsidR="00F961AB">
      <w:rPr>
        <w:noProof/>
      </w:rPr>
      <w:t>1</w:t>
    </w:r>
    <w:r w:rsidR="00F36CF1" w:rsidRPr="004C28DE">
      <w:fldChar w:fldCharType="end"/>
    </w:r>
    <w:r w:rsidR="00F36CF1" w:rsidRPr="00BA155B">
      <w:t xml:space="preserve"> </w:t>
    </w:r>
    <w:sdt>
      <w:sdtPr>
        <w:tag w:val="T_PageOf"/>
        <w:id w:val="232359844"/>
      </w:sdtPr>
      <w:sdtEndPr/>
      <w:sdtContent>
        <w:r w:rsidR="004C28DE" w:rsidRPr="00BA155B">
          <w:t>of</w:t>
        </w:r>
      </w:sdtContent>
    </w:sdt>
    <w:r w:rsidR="00F36CF1" w:rsidRPr="00BA155B">
      <w:t xml:space="preserve"> </w:t>
    </w:r>
    <w:r>
      <w:fldChar w:fldCharType="begin"/>
    </w:r>
    <w:r w:rsidRPr="00BA155B">
      <w:instrText xml:space="preserve"> NUMPAGES   \* MERGEFORMAT </w:instrText>
    </w:r>
    <w:r>
      <w:fldChar w:fldCharType="separate"/>
    </w:r>
    <w:r w:rsidR="00F961AB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30EB9E2E" w14:textId="77777777" w:rsidR="00F36CF1" w:rsidRPr="00BA155B" w:rsidRDefault="004C28DE" w:rsidP="00F36CF1">
        <w:pPr>
          <w:pStyle w:val="LegalFooter1"/>
        </w:pPr>
        <w:proofErr w:type="spellStart"/>
        <w:r w:rsidRPr="00BA155B">
          <w:t>Bobst</w:t>
        </w:r>
        <w:proofErr w:type="spellEnd"/>
        <w:r w:rsidRPr="00BA155B">
          <w:t xml:space="preserve"> Mex SA</w:t>
        </w:r>
      </w:p>
    </w:sdtContent>
  </w:sdt>
  <w:sdt>
    <w:sdtPr>
      <w:tag w:val="M_LegalFooter"/>
      <w:id w:val="188571317"/>
    </w:sdtPr>
    <w:sdtEndPr/>
    <w:sdtContent>
      <w:p w14:paraId="5A201D48" w14:textId="77777777" w:rsidR="00F36CF1" w:rsidRPr="00BA155B" w:rsidRDefault="004C28DE" w:rsidP="00F36CF1">
        <w:pPr>
          <w:pStyle w:val="LegalFooter2"/>
        </w:pPr>
        <w:r w:rsidRPr="00BA155B">
          <w:t xml:space="preserve">PO Box | CH-1001 Lausanne | </w:t>
        </w:r>
        <w:proofErr w:type="spellStart"/>
        <w:r w:rsidRPr="00BA155B">
          <w:t>Switzerland</w:t>
        </w:r>
        <w:proofErr w:type="spellEnd"/>
        <w:r w:rsidRPr="00BA155B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681B" w14:textId="77777777" w:rsidR="00B76DDA" w:rsidRDefault="00B76DDA" w:rsidP="00BB5BE9">
      <w:pPr>
        <w:spacing w:line="240" w:lineRule="auto"/>
      </w:pPr>
      <w:r>
        <w:separator/>
      </w:r>
    </w:p>
  </w:footnote>
  <w:footnote w:type="continuationSeparator" w:id="0">
    <w:p w14:paraId="3EC34780" w14:textId="77777777" w:rsidR="00B76DDA" w:rsidRDefault="00B76DDA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754F" w14:textId="77777777" w:rsidR="00BB5BE9" w:rsidRPr="004C28DE" w:rsidRDefault="00B76DDA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4C28DE">
          <w:rPr>
            <w:noProof/>
            <w:lang w:val="nl-BE" w:eastAsia="zh-TW"/>
          </w:rPr>
          <w:drawing>
            <wp:inline distT="0" distB="0" distL="0" distR="0" wp14:anchorId="31A8B6B0" wp14:editId="30754605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F0FE" w14:textId="77777777" w:rsidR="00F36CF1" w:rsidRPr="004C28DE" w:rsidRDefault="00B76DDA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4C28DE">
          <w:rPr>
            <w:noProof/>
            <w:lang w:val="nl-BE" w:eastAsia="zh-TW"/>
          </w:rPr>
          <w:drawing>
            <wp:inline distT="0" distB="0" distL="0" distR="0" wp14:anchorId="1E0BFD9E" wp14:editId="4D0D5B08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BC0C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C0F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3C0E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1066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42D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D8E4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898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4E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6A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0B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320D0"/>
    <w:multiLevelType w:val="hybridMultilevel"/>
    <w:tmpl w:val="9580E54A"/>
    <w:lvl w:ilvl="0" w:tplc="264C7E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15659"/>
    <w:rsid w:val="000221AD"/>
    <w:rsid w:val="0002381F"/>
    <w:rsid w:val="00043F57"/>
    <w:rsid w:val="000B7CE1"/>
    <w:rsid w:val="00122852"/>
    <w:rsid w:val="0012287C"/>
    <w:rsid w:val="00162F04"/>
    <w:rsid w:val="00165731"/>
    <w:rsid w:val="00185617"/>
    <w:rsid w:val="00193DE7"/>
    <w:rsid w:val="001978E2"/>
    <w:rsid w:val="001B00E3"/>
    <w:rsid w:val="001B2225"/>
    <w:rsid w:val="001B4282"/>
    <w:rsid w:val="0027064C"/>
    <w:rsid w:val="00280DC9"/>
    <w:rsid w:val="003F1F32"/>
    <w:rsid w:val="00406778"/>
    <w:rsid w:val="00441257"/>
    <w:rsid w:val="00441D37"/>
    <w:rsid w:val="004701B5"/>
    <w:rsid w:val="00470B6D"/>
    <w:rsid w:val="004711C7"/>
    <w:rsid w:val="004C2489"/>
    <w:rsid w:val="004C28DE"/>
    <w:rsid w:val="004F3549"/>
    <w:rsid w:val="00540DC4"/>
    <w:rsid w:val="00546823"/>
    <w:rsid w:val="005A48B2"/>
    <w:rsid w:val="00607A8B"/>
    <w:rsid w:val="0064617D"/>
    <w:rsid w:val="00672351"/>
    <w:rsid w:val="006A45F6"/>
    <w:rsid w:val="007054D8"/>
    <w:rsid w:val="00744CD0"/>
    <w:rsid w:val="0074688B"/>
    <w:rsid w:val="007E6A57"/>
    <w:rsid w:val="00872A48"/>
    <w:rsid w:val="008A6629"/>
    <w:rsid w:val="008B5EF4"/>
    <w:rsid w:val="008D353F"/>
    <w:rsid w:val="008E4DAA"/>
    <w:rsid w:val="00923BF4"/>
    <w:rsid w:val="00990BFB"/>
    <w:rsid w:val="009A0420"/>
    <w:rsid w:val="00A131E9"/>
    <w:rsid w:val="00A13434"/>
    <w:rsid w:val="00A451F0"/>
    <w:rsid w:val="00AB644E"/>
    <w:rsid w:val="00B76DDA"/>
    <w:rsid w:val="00BA155B"/>
    <w:rsid w:val="00BB0D17"/>
    <w:rsid w:val="00BB5BE9"/>
    <w:rsid w:val="00C1193A"/>
    <w:rsid w:val="00C20D00"/>
    <w:rsid w:val="00C365C9"/>
    <w:rsid w:val="00CC7F9D"/>
    <w:rsid w:val="00DB1DC2"/>
    <w:rsid w:val="00DE5DD2"/>
    <w:rsid w:val="00DF7B45"/>
    <w:rsid w:val="00E2330A"/>
    <w:rsid w:val="00E542C8"/>
    <w:rsid w:val="00F03D8B"/>
    <w:rsid w:val="00F36CF1"/>
    <w:rsid w:val="00F92EA2"/>
    <w:rsid w:val="00F961AB"/>
    <w:rsid w:val="00F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EAA6B6"/>
  <w15:docId w15:val="{73962128-2680-4234-B541-8548C75F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DE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4C28DE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C28DE"/>
  </w:style>
  <w:style w:type="paragraph" w:styleId="EnvelopeAddress">
    <w:name w:val="envelope address"/>
    <w:basedOn w:val="Normal"/>
    <w:uiPriority w:val="99"/>
    <w:semiHidden/>
    <w:unhideWhenUsed/>
    <w:rsid w:val="004C28D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4C28DE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28DE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4C28DE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4C28DE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4C28DE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4C28DE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4C2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C28DE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C28DE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8DE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4C28DE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8DE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28DE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28DE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28DE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28DE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4C28DE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4C28DE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4C28DE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4C28DE"/>
    <w:rPr>
      <w:b/>
      <w:bCs/>
    </w:rPr>
  </w:style>
  <w:style w:type="character" w:styleId="SubtleEmphasis">
    <w:name w:val="Subtle Emphasis"/>
    <w:basedOn w:val="DefaultParagraphFont"/>
    <w:uiPriority w:val="19"/>
    <w:rsid w:val="004C28DE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2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28DE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4C28DE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28DE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28DE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4C28DE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C28DE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C28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C28DE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C28DE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C28DE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C28DE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C28DE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C28DE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C28DE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C28DE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C28DE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4C28DE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8DE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4C28DE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4C28DE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4C28DE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4C28DE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4C28DE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4C28DE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4C28DE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4C28DE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4C28DE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4C28DE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4C28DE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4C28DE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4C28DE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4C28DE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4C28DE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4C28DE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4C28DE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4C28DE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4C28DE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4C28DE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8DE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28DE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8DE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28DE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4C28DE"/>
  </w:style>
  <w:style w:type="character" w:styleId="PageNumber">
    <w:name w:val="page number"/>
    <w:basedOn w:val="DefaultParagraphFont"/>
    <w:uiPriority w:val="99"/>
    <w:semiHidden/>
    <w:unhideWhenUsed/>
    <w:rsid w:val="004C2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DE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4C28DE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4C28DE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8DE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8DE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2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28DE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28DE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28DE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28DE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28DE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28DE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28DE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28D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28DE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4C28DE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28DE"/>
    <w:rPr>
      <w:sz w:val="19"/>
      <w:lang w:val="fr-CH"/>
    </w:rPr>
  </w:style>
  <w:style w:type="paragraph" w:styleId="NoSpacing">
    <w:name w:val="No Spacing"/>
    <w:uiPriority w:val="1"/>
    <w:rsid w:val="004C28DE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28DE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28DE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28DE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28DE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C28DE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C28DE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C28DE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C28DE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28DE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4C2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28DE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28DE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4C28DE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C28DE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4C28DE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C28DE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C28DE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C28DE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C28DE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C28DE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C28DE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C28DE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C28DE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C28DE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4C2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FR_28498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FCF0-1D83-C44D-A931-7CE299E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FR_28498</Template>
  <TotalTime>4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2021-06-17T05:32:00Z</dcterms:created>
  <dcterms:modified xsi:type="dcterms:W3CDTF">2021-06-17T11:37:00Z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